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ABA" w:rsidRPr="00041D7C" w:rsidRDefault="00DF2ABA" w:rsidP="00206C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7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827B66" w:rsidRPr="00041D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7ABA" w:rsidRPr="00041D7C" w:rsidRDefault="00A97ABA" w:rsidP="00206C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7C">
        <w:rPr>
          <w:rFonts w:ascii="Times New Roman" w:hAnsi="Times New Roman" w:cs="Times New Roman"/>
          <w:b/>
          <w:sz w:val="24"/>
          <w:szCs w:val="24"/>
        </w:rPr>
        <w:t>по внесению изменений в Тарифное соглашение в системе обязательного медицинского страхования Смоленской области на 202</w:t>
      </w:r>
      <w:r w:rsidR="00757A6A">
        <w:rPr>
          <w:rFonts w:ascii="Times New Roman" w:hAnsi="Times New Roman" w:cs="Times New Roman"/>
          <w:b/>
          <w:sz w:val="24"/>
          <w:szCs w:val="24"/>
        </w:rPr>
        <w:t>5</w:t>
      </w:r>
      <w:r w:rsidRPr="00041D7C">
        <w:rPr>
          <w:rFonts w:ascii="Times New Roman" w:hAnsi="Times New Roman" w:cs="Times New Roman"/>
          <w:b/>
          <w:sz w:val="24"/>
          <w:szCs w:val="24"/>
        </w:rPr>
        <w:t xml:space="preserve"> год  </w:t>
      </w:r>
    </w:p>
    <w:p w:rsidR="00F24A12" w:rsidRDefault="00A97ABA" w:rsidP="00206C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50A">
        <w:rPr>
          <w:rFonts w:ascii="Times New Roman" w:hAnsi="Times New Roman" w:cs="Times New Roman"/>
          <w:b/>
          <w:sz w:val="24"/>
          <w:szCs w:val="24"/>
        </w:rPr>
        <w:t xml:space="preserve">(Дополнительное соглашение </w:t>
      </w:r>
      <w:r w:rsidR="005D49CE">
        <w:rPr>
          <w:rFonts w:ascii="Times New Roman" w:hAnsi="Times New Roman" w:cs="Times New Roman"/>
          <w:b/>
          <w:sz w:val="24"/>
          <w:szCs w:val="24"/>
        </w:rPr>
        <w:t>9</w:t>
      </w:r>
      <w:r w:rsidRPr="008A550A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904934" w:rsidRPr="008A55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237">
        <w:rPr>
          <w:rFonts w:ascii="Times New Roman" w:hAnsi="Times New Roman" w:cs="Times New Roman"/>
          <w:b/>
          <w:sz w:val="24"/>
          <w:szCs w:val="24"/>
        </w:rPr>
        <w:t>26</w:t>
      </w:r>
      <w:r w:rsidR="005D49CE">
        <w:rPr>
          <w:rFonts w:ascii="Times New Roman" w:hAnsi="Times New Roman" w:cs="Times New Roman"/>
          <w:b/>
          <w:sz w:val="24"/>
          <w:szCs w:val="24"/>
        </w:rPr>
        <w:t>.09</w:t>
      </w:r>
      <w:r w:rsidR="005F7F80" w:rsidRPr="008A550A">
        <w:rPr>
          <w:rFonts w:ascii="Times New Roman" w:hAnsi="Times New Roman" w:cs="Times New Roman"/>
          <w:b/>
          <w:sz w:val="24"/>
          <w:szCs w:val="24"/>
        </w:rPr>
        <w:t>.</w:t>
      </w:r>
      <w:r w:rsidRPr="008A550A">
        <w:rPr>
          <w:rFonts w:ascii="Times New Roman" w:hAnsi="Times New Roman" w:cs="Times New Roman"/>
          <w:b/>
          <w:sz w:val="24"/>
          <w:szCs w:val="24"/>
        </w:rPr>
        <w:t>202</w:t>
      </w:r>
      <w:r w:rsidR="00757A6A" w:rsidRPr="008A550A">
        <w:rPr>
          <w:rFonts w:ascii="Times New Roman" w:hAnsi="Times New Roman" w:cs="Times New Roman"/>
          <w:b/>
          <w:sz w:val="24"/>
          <w:szCs w:val="24"/>
        </w:rPr>
        <w:t>5</w:t>
      </w:r>
      <w:r w:rsidRPr="008A550A">
        <w:rPr>
          <w:rFonts w:ascii="Times New Roman" w:hAnsi="Times New Roman" w:cs="Times New Roman"/>
          <w:b/>
          <w:sz w:val="24"/>
          <w:szCs w:val="24"/>
        </w:rPr>
        <w:t xml:space="preserve"> года)</w:t>
      </w:r>
    </w:p>
    <w:p w:rsidR="00143C72" w:rsidRPr="00041D7C" w:rsidRDefault="00143C72" w:rsidP="00206C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3FA" w:rsidRDefault="00143C72" w:rsidP="0084796B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Комиссии по разработке территориальной программы </w:t>
      </w:r>
      <w:r w:rsidRPr="008A550A">
        <w:rPr>
          <w:rFonts w:ascii="Times New Roman" w:hAnsi="Times New Roman" w:cs="Times New Roman"/>
        </w:rPr>
        <w:t>обязательного медицинского страхования</w:t>
      </w:r>
      <w:r w:rsidR="00F76743" w:rsidRPr="008A550A">
        <w:rPr>
          <w:rFonts w:ascii="Times New Roman" w:hAnsi="Times New Roman" w:cs="Times New Roman"/>
        </w:rPr>
        <w:t xml:space="preserve"> </w:t>
      </w:r>
      <w:r w:rsidR="00D07089">
        <w:rPr>
          <w:rFonts w:ascii="Times New Roman" w:hAnsi="Times New Roman" w:cs="Times New Roman"/>
        </w:rPr>
        <w:t xml:space="preserve">(далее – Комиссия) </w:t>
      </w:r>
      <w:r w:rsidRPr="008A550A">
        <w:rPr>
          <w:rFonts w:ascii="Times New Roman" w:hAnsi="Times New Roman" w:cs="Times New Roman"/>
        </w:rPr>
        <w:t>от</w:t>
      </w:r>
      <w:r w:rsidR="00804B60">
        <w:rPr>
          <w:rFonts w:ascii="Times New Roman" w:hAnsi="Times New Roman" w:cs="Times New Roman"/>
        </w:rPr>
        <w:t xml:space="preserve"> </w:t>
      </w:r>
      <w:r w:rsidR="000F35AD">
        <w:rPr>
          <w:rFonts w:ascii="Times New Roman" w:hAnsi="Times New Roman" w:cs="Times New Roman"/>
        </w:rPr>
        <w:t>26.09</w:t>
      </w:r>
      <w:r w:rsidR="00757A6A" w:rsidRPr="008A550A">
        <w:rPr>
          <w:rFonts w:ascii="Times New Roman" w:hAnsi="Times New Roman" w:cs="Times New Roman"/>
        </w:rPr>
        <w:t>.2025</w:t>
      </w:r>
      <w:r w:rsidRPr="008A550A">
        <w:rPr>
          <w:rFonts w:ascii="Times New Roman" w:hAnsi="Times New Roman" w:cs="Times New Roman"/>
        </w:rPr>
        <w:t xml:space="preserve"> года </w:t>
      </w:r>
      <w:r w:rsidR="00757A6A" w:rsidRPr="008A550A">
        <w:rPr>
          <w:rFonts w:ascii="Times New Roman" w:hAnsi="Times New Roman" w:cs="Times New Roman"/>
        </w:rPr>
        <w:t>внесены следующие</w:t>
      </w:r>
      <w:r w:rsidR="002A754B">
        <w:rPr>
          <w:rFonts w:ascii="Times New Roman" w:hAnsi="Times New Roman" w:cs="Times New Roman"/>
        </w:rPr>
        <w:t xml:space="preserve"> изменения.</w:t>
      </w:r>
    </w:p>
    <w:p w:rsidR="00804B60" w:rsidRDefault="000F35AD" w:rsidP="0084796B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04B60">
        <w:rPr>
          <w:rFonts w:ascii="Times New Roman" w:hAnsi="Times New Roman" w:cs="Times New Roman"/>
        </w:rPr>
        <w:t xml:space="preserve">. </w:t>
      </w:r>
      <w:proofErr w:type="gramStart"/>
      <w:r w:rsidR="00804B60">
        <w:rPr>
          <w:rFonts w:ascii="Times New Roman" w:hAnsi="Times New Roman" w:cs="Times New Roman"/>
        </w:rPr>
        <w:t xml:space="preserve">В </w:t>
      </w:r>
      <w:r w:rsidR="00804B60" w:rsidRPr="003F13FA">
        <w:rPr>
          <w:rFonts w:ascii="Times New Roman" w:hAnsi="Times New Roman" w:cs="Times New Roman"/>
        </w:rPr>
        <w:t>приложени</w:t>
      </w:r>
      <w:r w:rsidR="00804B60">
        <w:rPr>
          <w:rFonts w:ascii="Times New Roman" w:hAnsi="Times New Roman" w:cs="Times New Roman"/>
        </w:rPr>
        <w:t>и</w:t>
      </w:r>
      <w:r w:rsidR="00804B60" w:rsidRPr="003F13FA">
        <w:rPr>
          <w:rFonts w:ascii="Times New Roman" w:hAnsi="Times New Roman" w:cs="Times New Roman"/>
        </w:rPr>
        <w:t xml:space="preserve"> 2.6 «Дифференцированный </w:t>
      </w:r>
      <w:proofErr w:type="spellStart"/>
      <w:r w:rsidR="00804B60" w:rsidRPr="003F13FA">
        <w:rPr>
          <w:rFonts w:ascii="Times New Roman" w:hAnsi="Times New Roman" w:cs="Times New Roman"/>
        </w:rPr>
        <w:t>подушевой</w:t>
      </w:r>
      <w:proofErr w:type="spellEnd"/>
      <w:r w:rsidR="00804B60" w:rsidRPr="003F13FA">
        <w:rPr>
          <w:rFonts w:ascii="Times New Roman" w:hAnsi="Times New Roman" w:cs="Times New Roman"/>
        </w:rPr>
        <w:t xml:space="preserve"> норматив, коэффициенты дифференциации для финансирования медицинской помощи, оказываемой в амбулаторных условиях»</w:t>
      </w:r>
      <w:r w:rsidR="00804B60">
        <w:rPr>
          <w:rFonts w:ascii="Times New Roman" w:hAnsi="Times New Roman" w:cs="Times New Roman"/>
        </w:rPr>
        <w:t xml:space="preserve"> пересчитан </w:t>
      </w:r>
      <w:proofErr w:type="spellStart"/>
      <w:r w:rsidR="00804B60">
        <w:rPr>
          <w:rFonts w:ascii="Times New Roman" w:hAnsi="Times New Roman" w:cs="Times New Roman"/>
        </w:rPr>
        <w:t>подушевой</w:t>
      </w:r>
      <w:proofErr w:type="spellEnd"/>
      <w:r w:rsidR="00804B60">
        <w:rPr>
          <w:rFonts w:ascii="Times New Roman" w:hAnsi="Times New Roman" w:cs="Times New Roman"/>
        </w:rPr>
        <w:t xml:space="preserve"> норматив финансирования </w:t>
      </w:r>
      <w:r w:rsidR="00804B60" w:rsidRPr="00A8153D">
        <w:rPr>
          <w:rFonts w:ascii="Times New Roman" w:hAnsi="Times New Roman" w:cs="Times New Roman"/>
        </w:rPr>
        <w:t>в связи</w:t>
      </w:r>
      <w:r w:rsidR="00DA7EF3" w:rsidRPr="00A8153D">
        <w:rPr>
          <w:rFonts w:ascii="Times New Roman" w:hAnsi="Times New Roman" w:cs="Times New Roman"/>
        </w:rPr>
        <w:t xml:space="preserve"> с </w:t>
      </w:r>
      <w:r w:rsidR="00DA7EF3" w:rsidRPr="00C40E24">
        <w:rPr>
          <w:rFonts w:ascii="Times New Roman" w:hAnsi="Times New Roman" w:cs="Times New Roman"/>
        </w:rPr>
        <w:t>выделением дополнительных объемов по МРТ исследованиям</w:t>
      </w:r>
      <w:r w:rsidR="007E5C50" w:rsidRPr="00C40E24">
        <w:rPr>
          <w:rFonts w:ascii="Times New Roman" w:hAnsi="Times New Roman" w:cs="Times New Roman"/>
        </w:rPr>
        <w:t xml:space="preserve"> и </w:t>
      </w:r>
      <w:r w:rsidR="00470638" w:rsidRPr="00C40E24">
        <w:rPr>
          <w:rFonts w:ascii="Times New Roman" w:hAnsi="Times New Roman" w:cs="Times New Roman"/>
        </w:rPr>
        <w:t>патологоанатомическим</w:t>
      </w:r>
      <w:r w:rsidR="007E5C50" w:rsidRPr="00C40E24">
        <w:rPr>
          <w:rFonts w:ascii="Times New Roman" w:hAnsi="Times New Roman" w:cs="Times New Roman"/>
        </w:rPr>
        <w:t xml:space="preserve"> исследованиям </w:t>
      </w:r>
      <w:proofErr w:type="spellStart"/>
      <w:r w:rsidR="007E5C50" w:rsidRPr="00C40E24">
        <w:rPr>
          <w:rFonts w:ascii="Times New Roman" w:hAnsi="Times New Roman" w:cs="Times New Roman"/>
        </w:rPr>
        <w:t>биопсийного</w:t>
      </w:r>
      <w:proofErr w:type="spellEnd"/>
      <w:r w:rsidR="007E5C50" w:rsidRPr="00C40E24">
        <w:rPr>
          <w:rFonts w:ascii="Times New Roman" w:hAnsi="Times New Roman" w:cs="Times New Roman"/>
        </w:rPr>
        <w:t xml:space="preserve"> (операционного) материала с целью диагност</w:t>
      </w:r>
      <w:r w:rsidR="00640FD3">
        <w:rPr>
          <w:rFonts w:ascii="Times New Roman" w:hAnsi="Times New Roman" w:cs="Times New Roman"/>
        </w:rPr>
        <w:t>и</w:t>
      </w:r>
      <w:r w:rsidR="007E5C50" w:rsidRPr="00C40E24">
        <w:rPr>
          <w:rFonts w:ascii="Times New Roman" w:hAnsi="Times New Roman" w:cs="Times New Roman"/>
        </w:rPr>
        <w:t>ки онкологических заболеваний и подбора противоопухолевой лекарственной терапии по итогам работы медицинских организаций</w:t>
      </w:r>
      <w:r w:rsidR="00DA7EF3" w:rsidRPr="00C40E24">
        <w:rPr>
          <w:rFonts w:ascii="Times New Roman" w:hAnsi="Times New Roman" w:cs="Times New Roman"/>
        </w:rPr>
        <w:t xml:space="preserve"> за 8 мес.</w:t>
      </w:r>
      <w:r w:rsidR="007E5C50" w:rsidRPr="00C40E24">
        <w:rPr>
          <w:rFonts w:ascii="Times New Roman" w:hAnsi="Times New Roman" w:cs="Times New Roman"/>
        </w:rPr>
        <w:t xml:space="preserve"> 2025</w:t>
      </w:r>
      <w:r w:rsidR="00640FD3">
        <w:rPr>
          <w:rFonts w:ascii="Times New Roman" w:hAnsi="Times New Roman" w:cs="Times New Roman"/>
        </w:rPr>
        <w:t xml:space="preserve"> года</w:t>
      </w:r>
      <w:r w:rsidR="007E5C50">
        <w:rPr>
          <w:rFonts w:ascii="Times New Roman" w:hAnsi="Times New Roman" w:cs="Times New Roman"/>
        </w:rPr>
        <w:t>.</w:t>
      </w:r>
      <w:proofErr w:type="gramEnd"/>
    </w:p>
    <w:p w:rsidR="00C40E24" w:rsidRDefault="000F35AD" w:rsidP="0084796B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  <w:r w:rsidRPr="000F35AD">
        <w:rPr>
          <w:rFonts w:ascii="Times New Roman" w:hAnsi="Times New Roman" w:cs="Times New Roman"/>
        </w:rPr>
        <w:t>2</w:t>
      </w:r>
      <w:r w:rsidR="00804B60" w:rsidRPr="000F35AD">
        <w:rPr>
          <w:rFonts w:ascii="Times New Roman" w:hAnsi="Times New Roman" w:cs="Times New Roman"/>
        </w:rPr>
        <w:t xml:space="preserve">. </w:t>
      </w:r>
      <w:proofErr w:type="gramStart"/>
      <w:r w:rsidRPr="000F35AD">
        <w:rPr>
          <w:rFonts w:ascii="Times New Roman" w:hAnsi="Times New Roman" w:cs="Times New Roman"/>
        </w:rPr>
        <w:t>В приложении</w:t>
      </w:r>
      <w:r w:rsidRPr="00DC4022">
        <w:rPr>
          <w:rFonts w:ascii="Times New Roman" w:hAnsi="Times New Roman" w:cs="Times New Roman"/>
        </w:rPr>
        <w:t xml:space="preserve"> 4.3</w:t>
      </w:r>
      <w:r w:rsidRPr="00C40E24">
        <w:rPr>
          <w:rFonts w:ascii="Times New Roman" w:hAnsi="Times New Roman" w:cs="Times New Roman"/>
        </w:rPr>
        <w:t xml:space="preserve"> «</w:t>
      </w:r>
      <w:r w:rsidRPr="000F35AD">
        <w:rPr>
          <w:rFonts w:ascii="Times New Roman" w:hAnsi="Times New Roman" w:cs="Times New Roman"/>
        </w:rPr>
        <w:t>Перечень КСГ круглосуточного стационара, оплата по которым осуществляется с оптимальной длительностью лечения до 3 дней включительно</w:t>
      </w:r>
      <w:r>
        <w:rPr>
          <w:rFonts w:ascii="Times New Roman" w:hAnsi="Times New Roman" w:cs="Times New Roman"/>
        </w:rPr>
        <w:t>»</w:t>
      </w:r>
      <w:r w:rsidR="00DA7EF3">
        <w:rPr>
          <w:rFonts w:ascii="Times New Roman" w:hAnsi="Times New Roman" w:cs="Times New Roman"/>
        </w:rPr>
        <w:t xml:space="preserve"> </w:t>
      </w:r>
      <w:r w:rsidR="00DC4022">
        <w:rPr>
          <w:rFonts w:ascii="Times New Roman" w:hAnsi="Times New Roman" w:cs="Times New Roman"/>
        </w:rPr>
        <w:t xml:space="preserve">и в </w:t>
      </w:r>
      <w:r w:rsidR="00DC4022" w:rsidRPr="00DC4022">
        <w:rPr>
          <w:rFonts w:ascii="Times New Roman" w:hAnsi="Times New Roman" w:cs="Times New Roman"/>
        </w:rPr>
        <w:t>приложении 4.6 «Стоимость одного случая госпитализации по КСГ в условиях стационарной помощи»</w:t>
      </w:r>
      <w:r w:rsidR="00DC4022">
        <w:rPr>
          <w:rFonts w:ascii="Times New Roman" w:hAnsi="Times New Roman" w:cs="Times New Roman"/>
        </w:rPr>
        <w:t xml:space="preserve"> </w:t>
      </w:r>
      <w:r w:rsidR="00DA7EF3" w:rsidRPr="00914FD3">
        <w:rPr>
          <w:rFonts w:ascii="Times New Roman" w:hAnsi="Times New Roman" w:cs="Times New Roman"/>
        </w:rPr>
        <w:t>утвер</w:t>
      </w:r>
      <w:r w:rsidR="00DA7EF3">
        <w:rPr>
          <w:rFonts w:ascii="Times New Roman" w:hAnsi="Times New Roman" w:cs="Times New Roman"/>
        </w:rPr>
        <w:t>жден</w:t>
      </w:r>
      <w:r w:rsidR="002A754B">
        <w:rPr>
          <w:rFonts w:ascii="Times New Roman" w:hAnsi="Times New Roman" w:cs="Times New Roman"/>
        </w:rPr>
        <w:t>ы</w:t>
      </w:r>
      <w:r w:rsidR="00DA7EF3">
        <w:rPr>
          <w:rFonts w:ascii="Times New Roman" w:hAnsi="Times New Roman" w:cs="Times New Roman"/>
        </w:rPr>
        <w:t xml:space="preserve"> тариф</w:t>
      </w:r>
      <w:r w:rsidR="002A754B">
        <w:rPr>
          <w:rFonts w:ascii="Times New Roman" w:hAnsi="Times New Roman" w:cs="Times New Roman"/>
        </w:rPr>
        <w:t>ы</w:t>
      </w:r>
      <w:r w:rsidR="00DA7EF3" w:rsidRPr="00914FD3">
        <w:rPr>
          <w:rFonts w:ascii="Times New Roman" w:hAnsi="Times New Roman" w:cs="Times New Roman"/>
        </w:rPr>
        <w:t xml:space="preserve"> на КСГ st36.049 «Госпитализация </w:t>
      </w:r>
      <w:proofErr w:type="spellStart"/>
      <w:r w:rsidR="00DA7EF3" w:rsidRPr="00914FD3">
        <w:rPr>
          <w:rFonts w:ascii="Times New Roman" w:hAnsi="Times New Roman" w:cs="Times New Roman"/>
        </w:rPr>
        <w:t>маломобильных</w:t>
      </w:r>
      <w:proofErr w:type="spellEnd"/>
      <w:r w:rsidR="00DA7EF3" w:rsidRPr="00914FD3">
        <w:rPr>
          <w:rFonts w:ascii="Times New Roman" w:hAnsi="Times New Roman" w:cs="Times New Roman"/>
        </w:rPr>
        <w:t xml:space="preserve"> граждан в целях прохождения диспансеризации, первый этап (второй этап при наличии показаний)</w:t>
      </w:r>
      <w:r w:rsidR="00C40E24">
        <w:rPr>
          <w:rFonts w:ascii="Times New Roman" w:hAnsi="Times New Roman" w:cs="Times New Roman"/>
        </w:rPr>
        <w:t xml:space="preserve">». </w:t>
      </w:r>
      <w:proofErr w:type="gramEnd"/>
    </w:p>
    <w:p w:rsidR="00C25FD3" w:rsidRDefault="00DC4022" w:rsidP="0084796B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F35AD">
        <w:rPr>
          <w:rFonts w:ascii="Times New Roman" w:hAnsi="Times New Roman" w:cs="Times New Roman"/>
        </w:rPr>
        <w:t>. В приложении 9 «</w:t>
      </w:r>
      <w:r w:rsidR="000F35AD" w:rsidRPr="002D4242">
        <w:rPr>
          <w:rFonts w:ascii="Times New Roman" w:hAnsi="Times New Roman" w:cs="Times New Roman"/>
        </w:rPr>
        <w:t>Тарифы на  проведение профилактических медицинских  осмотров  несовершеннолетних</w:t>
      </w:r>
      <w:r w:rsidR="000F35AD">
        <w:rPr>
          <w:rFonts w:ascii="Times New Roman" w:hAnsi="Times New Roman" w:cs="Times New Roman"/>
        </w:rPr>
        <w:t>»</w:t>
      </w:r>
      <w:r w:rsidR="00C40E24">
        <w:rPr>
          <w:rFonts w:ascii="Times New Roman" w:hAnsi="Times New Roman" w:cs="Times New Roman"/>
        </w:rPr>
        <w:t xml:space="preserve">, </w:t>
      </w:r>
      <w:r w:rsidR="00BB48B5">
        <w:rPr>
          <w:rFonts w:ascii="Times New Roman" w:hAnsi="Times New Roman" w:cs="Times New Roman"/>
        </w:rPr>
        <w:t>пересмотр</w:t>
      </w:r>
      <w:r w:rsidR="00C40E24">
        <w:rPr>
          <w:rFonts w:ascii="Times New Roman" w:hAnsi="Times New Roman" w:cs="Times New Roman"/>
        </w:rPr>
        <w:t>ены</w:t>
      </w:r>
      <w:r w:rsidR="00BB48B5">
        <w:rPr>
          <w:rFonts w:ascii="Times New Roman" w:hAnsi="Times New Roman" w:cs="Times New Roman"/>
        </w:rPr>
        <w:t xml:space="preserve"> тариф</w:t>
      </w:r>
      <w:r w:rsidR="00C40E24">
        <w:rPr>
          <w:rFonts w:ascii="Times New Roman" w:hAnsi="Times New Roman" w:cs="Times New Roman"/>
        </w:rPr>
        <w:t>ы</w:t>
      </w:r>
      <w:r w:rsidR="00BB48B5" w:rsidRPr="00914FD3">
        <w:rPr>
          <w:rFonts w:ascii="Times New Roman" w:hAnsi="Times New Roman" w:cs="Times New Roman"/>
        </w:rPr>
        <w:t xml:space="preserve"> на оплату </w:t>
      </w:r>
      <w:r w:rsidR="00BB48B5" w:rsidRPr="00C40E24">
        <w:rPr>
          <w:rFonts w:ascii="Times New Roman" w:hAnsi="Times New Roman" w:cs="Times New Roman"/>
        </w:rPr>
        <w:t>профилактических медицинских осмотров несовершеннолетних</w:t>
      </w:r>
      <w:r w:rsidR="00640FD3">
        <w:rPr>
          <w:rFonts w:ascii="Times New Roman" w:hAnsi="Times New Roman" w:cs="Times New Roman"/>
        </w:rPr>
        <w:t xml:space="preserve"> по определенным возрастам,</w:t>
      </w:r>
      <w:r w:rsidR="00C40E24">
        <w:rPr>
          <w:rFonts w:ascii="Times New Roman" w:hAnsi="Times New Roman" w:cs="Times New Roman"/>
        </w:rPr>
        <w:t xml:space="preserve"> </w:t>
      </w:r>
      <w:r w:rsidR="00640FD3">
        <w:rPr>
          <w:rFonts w:ascii="Times New Roman" w:hAnsi="Times New Roman" w:cs="Times New Roman"/>
        </w:rPr>
        <w:t>в связи с утверждением нового приказа Минздрава России от 14.04.2025 № 211н.</w:t>
      </w:r>
    </w:p>
    <w:p w:rsidR="000F35AD" w:rsidRDefault="00DC4022" w:rsidP="0084796B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F35AD">
        <w:rPr>
          <w:rFonts w:ascii="Times New Roman" w:hAnsi="Times New Roman" w:cs="Times New Roman"/>
        </w:rPr>
        <w:t xml:space="preserve">. </w:t>
      </w:r>
      <w:r w:rsidR="00120F43">
        <w:rPr>
          <w:rFonts w:ascii="Times New Roman" w:hAnsi="Times New Roman" w:cs="Times New Roman"/>
        </w:rPr>
        <w:t>В приложении 9.1 «</w:t>
      </w:r>
      <w:r w:rsidR="000F35AD" w:rsidRPr="000F35AD">
        <w:rPr>
          <w:rFonts w:ascii="Times New Roman" w:hAnsi="Times New Roman" w:cs="Times New Roman"/>
        </w:rPr>
        <w:t>Тарифы на 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120F43">
        <w:rPr>
          <w:rFonts w:ascii="Times New Roman" w:hAnsi="Times New Roman" w:cs="Times New Roman"/>
        </w:rPr>
        <w:t>»</w:t>
      </w:r>
      <w:r w:rsidR="00BB48B5">
        <w:rPr>
          <w:rFonts w:ascii="Times New Roman" w:hAnsi="Times New Roman" w:cs="Times New Roman"/>
        </w:rPr>
        <w:t xml:space="preserve"> и в приложении 9.2 «</w:t>
      </w:r>
      <w:r w:rsidR="00BB48B5" w:rsidRPr="00120F43">
        <w:rPr>
          <w:rFonts w:ascii="Times New Roman" w:hAnsi="Times New Roman" w:cs="Times New Roman"/>
        </w:rPr>
        <w:t>Тарифы на  проведение диспансеризации находящихся в стационарных условиях детей-сирот и детей, находящихс</w:t>
      </w:r>
      <w:r w:rsidR="00BB48B5">
        <w:rPr>
          <w:rFonts w:ascii="Times New Roman" w:hAnsi="Times New Roman" w:cs="Times New Roman"/>
        </w:rPr>
        <w:t xml:space="preserve">я </w:t>
      </w:r>
      <w:proofErr w:type="gramStart"/>
      <w:r w:rsidR="00BB48B5">
        <w:rPr>
          <w:rFonts w:ascii="Times New Roman" w:hAnsi="Times New Roman" w:cs="Times New Roman"/>
        </w:rPr>
        <w:t>в</w:t>
      </w:r>
      <w:proofErr w:type="gramEnd"/>
      <w:r w:rsidR="00BB48B5">
        <w:rPr>
          <w:rFonts w:ascii="Times New Roman" w:hAnsi="Times New Roman" w:cs="Times New Roman"/>
        </w:rPr>
        <w:t xml:space="preserve"> трудной жизненной ситуации» </w:t>
      </w:r>
      <w:r w:rsidR="00C40E24">
        <w:rPr>
          <w:rFonts w:ascii="Times New Roman" w:hAnsi="Times New Roman" w:cs="Times New Roman"/>
        </w:rPr>
        <w:t>утверждены тарифы</w:t>
      </w:r>
      <w:r w:rsidR="00BB48B5" w:rsidRPr="00914FD3">
        <w:rPr>
          <w:rFonts w:ascii="Times New Roman" w:hAnsi="Times New Roman" w:cs="Times New Roman"/>
        </w:rPr>
        <w:t xml:space="preserve"> на оплату </w:t>
      </w:r>
      <w:r w:rsidR="00BB48B5" w:rsidRPr="00C40E24">
        <w:rPr>
          <w:rFonts w:ascii="Times New Roman" w:hAnsi="Times New Roman" w:cs="Times New Roman"/>
        </w:rPr>
        <w:t>диспансеризации пребывающих в стационарных учреждениях детей-сирот и детей, находящихся в трудной жизненной ситуации</w:t>
      </w:r>
      <w:r w:rsidR="00C40E24">
        <w:rPr>
          <w:rFonts w:ascii="Times New Roman" w:hAnsi="Times New Roman" w:cs="Times New Roman"/>
        </w:rPr>
        <w:t xml:space="preserve"> с учетом возрастных периодов</w:t>
      </w:r>
      <w:r w:rsidR="00640FD3">
        <w:rPr>
          <w:rFonts w:ascii="Times New Roman" w:hAnsi="Times New Roman" w:cs="Times New Roman"/>
        </w:rPr>
        <w:t>,</w:t>
      </w:r>
      <w:r w:rsidR="00640FD3" w:rsidRPr="00640FD3">
        <w:rPr>
          <w:rFonts w:ascii="Times New Roman" w:hAnsi="Times New Roman" w:cs="Times New Roman"/>
        </w:rPr>
        <w:t xml:space="preserve"> </w:t>
      </w:r>
      <w:r w:rsidR="00640FD3">
        <w:rPr>
          <w:rFonts w:ascii="Times New Roman" w:hAnsi="Times New Roman" w:cs="Times New Roman"/>
        </w:rPr>
        <w:t>в связи с утверждением нового приказа Минздрава России от 14.04.2025 № 212н</w:t>
      </w:r>
      <w:r w:rsidR="00C40E24">
        <w:rPr>
          <w:rFonts w:ascii="Times New Roman" w:hAnsi="Times New Roman" w:cs="Times New Roman"/>
        </w:rPr>
        <w:t>.</w:t>
      </w:r>
    </w:p>
    <w:p w:rsidR="002C2484" w:rsidRDefault="00BB48B5" w:rsidP="0084796B">
      <w:pPr>
        <w:pStyle w:val="20"/>
        <w:shd w:val="clear" w:color="auto" w:fill="auto"/>
        <w:spacing w:before="0" w:after="299" w:line="276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20F43">
        <w:rPr>
          <w:rFonts w:ascii="Times New Roman" w:hAnsi="Times New Roman" w:cs="Times New Roman"/>
        </w:rPr>
        <w:t>.</w:t>
      </w:r>
      <w:r w:rsidR="002117E0">
        <w:rPr>
          <w:rFonts w:ascii="Times New Roman" w:hAnsi="Times New Roman" w:cs="Times New Roman"/>
        </w:rPr>
        <w:t xml:space="preserve"> В комиссию </w:t>
      </w:r>
      <w:r w:rsidR="00514780">
        <w:rPr>
          <w:rFonts w:ascii="Times New Roman" w:hAnsi="Times New Roman" w:cs="Times New Roman"/>
        </w:rPr>
        <w:t>поступили обращения</w:t>
      </w:r>
      <w:r w:rsidR="002117E0">
        <w:rPr>
          <w:rFonts w:ascii="Times New Roman" w:hAnsi="Times New Roman" w:cs="Times New Roman"/>
        </w:rPr>
        <w:t xml:space="preserve"> медицински</w:t>
      </w:r>
      <w:r w:rsidR="00514780">
        <w:rPr>
          <w:rFonts w:ascii="Times New Roman" w:hAnsi="Times New Roman" w:cs="Times New Roman"/>
        </w:rPr>
        <w:t>х</w:t>
      </w:r>
      <w:r w:rsidR="002117E0">
        <w:rPr>
          <w:rFonts w:ascii="Times New Roman" w:hAnsi="Times New Roman" w:cs="Times New Roman"/>
        </w:rPr>
        <w:t xml:space="preserve"> организаци</w:t>
      </w:r>
      <w:r w:rsidR="00514780">
        <w:rPr>
          <w:rFonts w:ascii="Times New Roman" w:hAnsi="Times New Roman" w:cs="Times New Roman"/>
        </w:rPr>
        <w:t>й</w:t>
      </w:r>
      <w:r w:rsidR="003F2E13">
        <w:rPr>
          <w:rFonts w:ascii="Times New Roman" w:hAnsi="Times New Roman" w:cs="Times New Roman"/>
        </w:rPr>
        <w:t xml:space="preserve"> </w:t>
      </w:r>
      <w:r w:rsidR="002117E0">
        <w:rPr>
          <w:rFonts w:ascii="Times New Roman" w:hAnsi="Times New Roman" w:cs="Times New Roman"/>
        </w:rPr>
        <w:t xml:space="preserve">по увеличению тарифов на проведение профилактических </w:t>
      </w:r>
      <w:r w:rsidR="002117E0" w:rsidRPr="00914FD3">
        <w:rPr>
          <w:rFonts w:ascii="Times New Roman" w:hAnsi="Times New Roman" w:cs="Times New Roman"/>
        </w:rPr>
        <w:t>осмотров взрослых</w:t>
      </w:r>
      <w:r w:rsidR="002117E0">
        <w:rPr>
          <w:rFonts w:ascii="Times New Roman" w:hAnsi="Times New Roman" w:cs="Times New Roman"/>
        </w:rPr>
        <w:t xml:space="preserve"> в связи с увеличением</w:t>
      </w:r>
      <w:r w:rsidR="002117E0" w:rsidRPr="002117E0">
        <w:rPr>
          <w:rFonts w:ascii="Times New Roman" w:hAnsi="Times New Roman" w:cs="Times New Roman"/>
        </w:rPr>
        <w:t xml:space="preserve"> </w:t>
      </w:r>
      <w:r w:rsidR="002117E0">
        <w:rPr>
          <w:rFonts w:ascii="Times New Roman" w:hAnsi="Times New Roman" w:cs="Times New Roman"/>
        </w:rPr>
        <w:t>целевых показателей заработной платы медицинских работников и расходов по коммунальным платежам.</w:t>
      </w:r>
    </w:p>
    <w:p w:rsidR="003F2E13" w:rsidRDefault="002117E0" w:rsidP="002117E0">
      <w:pPr>
        <w:pStyle w:val="20"/>
        <w:shd w:val="clear" w:color="auto" w:fill="auto"/>
        <w:spacing w:before="0" w:after="299" w:line="276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r w:rsidR="002C2484">
        <w:rPr>
          <w:rFonts w:ascii="Times New Roman" w:hAnsi="Times New Roman" w:cs="Times New Roman"/>
        </w:rPr>
        <w:t xml:space="preserve"> июня 2025 показател</w:t>
      </w:r>
      <w:r>
        <w:rPr>
          <w:rFonts w:ascii="Times New Roman" w:hAnsi="Times New Roman" w:cs="Times New Roman"/>
        </w:rPr>
        <w:t>ь</w:t>
      </w:r>
      <w:r w:rsidR="002C2484">
        <w:rPr>
          <w:rFonts w:ascii="Times New Roman" w:hAnsi="Times New Roman" w:cs="Times New Roman"/>
        </w:rPr>
        <w:t xml:space="preserve"> «среднемесячный доход от трудовой деятельности» на территории Смоленской области, используемый при расчете целевого показателя уровня заработной платы врачей и среднего медицинского персонала</w:t>
      </w:r>
      <w:r w:rsidRPr="002117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увеличен на </w:t>
      </w:r>
      <w:r w:rsidR="006C25DA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5 %</w:t>
      </w:r>
      <w:r w:rsidR="002C2484">
        <w:rPr>
          <w:rFonts w:ascii="Times New Roman" w:hAnsi="Times New Roman" w:cs="Times New Roman"/>
        </w:rPr>
        <w:t xml:space="preserve">. Прогнозируется рост средней заработной платы по региону до конца года в целом на 23 %. Также с июля 2025 года в регионе повысились тарифы на </w:t>
      </w:r>
      <w:r w:rsidR="002C2484">
        <w:rPr>
          <w:rFonts w:ascii="Times New Roman" w:hAnsi="Times New Roman" w:cs="Times New Roman"/>
        </w:rPr>
        <w:lastRenderedPageBreak/>
        <w:t>коммунальные платежи на 5-15%.</w:t>
      </w:r>
      <w:r>
        <w:rPr>
          <w:rFonts w:ascii="Times New Roman" w:hAnsi="Times New Roman" w:cs="Times New Roman"/>
        </w:rPr>
        <w:t xml:space="preserve"> Для достижения целевых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показателей заработной платы медицинских работников и недопущения задолженности по коммунальным платежам, Комиссией принято решение об увеличении тарифов </w:t>
      </w:r>
      <w:r w:rsidRPr="00C40E24">
        <w:rPr>
          <w:rFonts w:ascii="Times New Roman" w:hAnsi="Times New Roman" w:cs="Times New Roman"/>
        </w:rPr>
        <w:t xml:space="preserve">на проведение </w:t>
      </w:r>
      <w:r w:rsidRPr="00914FD3">
        <w:rPr>
          <w:rFonts w:ascii="Times New Roman" w:hAnsi="Times New Roman" w:cs="Times New Roman"/>
        </w:rPr>
        <w:t>профилактических осмотров взрослых</w:t>
      </w:r>
      <w:r>
        <w:rPr>
          <w:rFonts w:ascii="Times New Roman" w:hAnsi="Times New Roman" w:cs="Times New Roman"/>
        </w:rPr>
        <w:t xml:space="preserve"> на 5% с 01.09.2025 в части заработной платы и коммунальных услуг (Приложение 10.2.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«</w:t>
      </w:r>
      <w:r w:rsidRPr="00120F43">
        <w:rPr>
          <w:rFonts w:ascii="Times New Roman" w:hAnsi="Times New Roman" w:cs="Times New Roman"/>
        </w:rPr>
        <w:t>Тарифы на оплату профилактических медицинских осмотров взрослого населения</w:t>
      </w:r>
      <w:r>
        <w:rPr>
          <w:rFonts w:ascii="Times New Roman" w:hAnsi="Times New Roman" w:cs="Times New Roman"/>
        </w:rPr>
        <w:t>»).</w:t>
      </w:r>
      <w:r w:rsidR="002C2484">
        <w:rPr>
          <w:rFonts w:ascii="Times New Roman" w:hAnsi="Times New Roman" w:cs="Times New Roman"/>
        </w:rPr>
        <w:t xml:space="preserve"> </w:t>
      </w:r>
      <w:proofErr w:type="gramEnd"/>
    </w:p>
    <w:p w:rsidR="005B0CA4" w:rsidRDefault="005B0CA4" w:rsidP="0084796B">
      <w:pPr>
        <w:pStyle w:val="20"/>
        <w:shd w:val="clear" w:color="auto" w:fill="auto"/>
        <w:spacing w:before="0" w:after="299" w:line="276" w:lineRule="auto"/>
        <w:ind w:left="62" w:firstLine="567"/>
        <w:contextualSpacing/>
        <w:jc w:val="both"/>
        <w:rPr>
          <w:rFonts w:ascii="Times New Roman" w:hAnsi="Times New Roman" w:cs="Times New Roman"/>
        </w:rPr>
      </w:pPr>
    </w:p>
    <w:p w:rsidR="00DD3E80" w:rsidRDefault="00120F43" w:rsidP="0084796B">
      <w:pPr>
        <w:pStyle w:val="20"/>
        <w:shd w:val="clear" w:color="auto" w:fill="auto"/>
        <w:spacing w:before="0" w:after="299" w:line="276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E936B4">
        <w:rPr>
          <w:rFonts w:ascii="Times New Roman" w:hAnsi="Times New Roman" w:cs="Times New Roman"/>
        </w:rPr>
        <w:t>Принят</w:t>
      </w:r>
      <w:r>
        <w:rPr>
          <w:rFonts w:ascii="Times New Roman" w:hAnsi="Times New Roman" w:cs="Times New Roman"/>
        </w:rPr>
        <w:t>о</w:t>
      </w:r>
      <w:r w:rsidRPr="00E936B4">
        <w:rPr>
          <w:rFonts w:ascii="Times New Roman" w:hAnsi="Times New Roman" w:cs="Times New Roman"/>
        </w:rPr>
        <w:t>е решение</w:t>
      </w:r>
      <w:r>
        <w:rPr>
          <w:rFonts w:ascii="Times New Roman" w:hAnsi="Times New Roman" w:cs="Times New Roman"/>
        </w:rPr>
        <w:t xml:space="preserve"> </w:t>
      </w:r>
      <w:r w:rsidR="00DA3C14">
        <w:rPr>
          <w:rFonts w:ascii="Times New Roman" w:hAnsi="Times New Roman" w:cs="Times New Roman"/>
        </w:rPr>
        <w:t>по пункту 1</w:t>
      </w:r>
      <w:r w:rsidRPr="00E936B4">
        <w:rPr>
          <w:rFonts w:ascii="Times New Roman" w:hAnsi="Times New Roman" w:cs="Times New Roman"/>
        </w:rPr>
        <w:t xml:space="preserve"> требу</w:t>
      </w:r>
      <w:r>
        <w:rPr>
          <w:rFonts w:ascii="Times New Roman" w:hAnsi="Times New Roman" w:cs="Times New Roman"/>
        </w:rPr>
        <w:t>е</w:t>
      </w:r>
      <w:r w:rsidRPr="00E936B4">
        <w:rPr>
          <w:rFonts w:ascii="Times New Roman" w:hAnsi="Times New Roman" w:cs="Times New Roman"/>
        </w:rPr>
        <w:t>т внесения изменения в Территориальн</w:t>
      </w:r>
      <w:r>
        <w:rPr>
          <w:rFonts w:ascii="Times New Roman" w:hAnsi="Times New Roman" w:cs="Times New Roman"/>
        </w:rPr>
        <w:t>ую</w:t>
      </w:r>
      <w:r w:rsidRPr="00E936B4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E936B4">
        <w:rPr>
          <w:rFonts w:ascii="Times New Roman" w:hAnsi="Times New Roman" w:cs="Times New Roman"/>
        </w:rPr>
        <w:t xml:space="preserve"> обязательного медицинского страхования Смоленской области</w:t>
      </w:r>
      <w:r>
        <w:rPr>
          <w:rFonts w:ascii="Times New Roman" w:hAnsi="Times New Roman" w:cs="Times New Roman"/>
        </w:rPr>
        <w:t xml:space="preserve"> </w:t>
      </w:r>
      <w:r w:rsidR="00DA3C14">
        <w:rPr>
          <w:rFonts w:ascii="Times New Roman" w:hAnsi="Times New Roman" w:cs="Times New Roman"/>
        </w:rPr>
        <w:t>в части диагностических исследований и обращений по заболеванию</w:t>
      </w:r>
      <w:r w:rsidR="00DD3E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120F43" w:rsidRDefault="00DD3E80" w:rsidP="0084796B">
      <w:pPr>
        <w:pStyle w:val="20"/>
        <w:shd w:val="clear" w:color="auto" w:fill="auto"/>
        <w:spacing w:before="0" w:after="299" w:line="276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принятым решениям </w:t>
      </w:r>
      <w:r w:rsidR="00BA2A66">
        <w:rPr>
          <w:rFonts w:ascii="Times New Roman" w:hAnsi="Times New Roman" w:cs="Times New Roman"/>
        </w:rPr>
        <w:t xml:space="preserve">Комиссии </w:t>
      </w:r>
      <w:r>
        <w:rPr>
          <w:rFonts w:ascii="Times New Roman" w:hAnsi="Times New Roman" w:cs="Times New Roman"/>
        </w:rPr>
        <w:t>д</w:t>
      </w:r>
      <w:r w:rsidR="00DA3C14" w:rsidRPr="003F13FA">
        <w:rPr>
          <w:rFonts w:ascii="Times New Roman" w:hAnsi="Times New Roman" w:cs="Times New Roman"/>
        </w:rPr>
        <w:t xml:space="preserve">ополнительного финансового обеспечения </w:t>
      </w:r>
      <w:r w:rsidR="00120F43" w:rsidRPr="003F13FA">
        <w:rPr>
          <w:rFonts w:ascii="Times New Roman" w:hAnsi="Times New Roman" w:cs="Times New Roman"/>
        </w:rPr>
        <w:t>не потребу</w:t>
      </w:r>
      <w:r w:rsidR="00DA3C14">
        <w:rPr>
          <w:rFonts w:ascii="Times New Roman" w:hAnsi="Times New Roman" w:cs="Times New Roman"/>
        </w:rPr>
        <w:t>е</w:t>
      </w:r>
      <w:r w:rsidR="00120F43" w:rsidRPr="003F13FA">
        <w:rPr>
          <w:rFonts w:ascii="Times New Roman" w:hAnsi="Times New Roman" w:cs="Times New Roman"/>
        </w:rPr>
        <w:t>т</w:t>
      </w:r>
      <w:r w:rsidR="00DA3C14">
        <w:rPr>
          <w:rFonts w:ascii="Times New Roman" w:hAnsi="Times New Roman" w:cs="Times New Roman"/>
        </w:rPr>
        <w:t>ся</w:t>
      </w:r>
      <w:r w:rsidR="00120F43" w:rsidRPr="00E936B4">
        <w:rPr>
          <w:rFonts w:ascii="Times New Roman" w:hAnsi="Times New Roman" w:cs="Times New Roman"/>
        </w:rPr>
        <w:t xml:space="preserve">. </w:t>
      </w:r>
    </w:p>
    <w:p w:rsidR="00120F43" w:rsidRDefault="00120F43" w:rsidP="00120F43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hAnsi="Times New Roman" w:cs="Times New Roman"/>
        </w:rPr>
      </w:pPr>
    </w:p>
    <w:p w:rsidR="00120F43" w:rsidRDefault="00120F43" w:rsidP="00804B60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</w:p>
    <w:sectPr w:rsidR="00120F43" w:rsidSect="0071761E">
      <w:pgSz w:w="11906" w:h="16838"/>
      <w:pgMar w:top="567" w:right="42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Zen Hei Sharp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05B5"/>
    <w:multiLevelType w:val="hybridMultilevel"/>
    <w:tmpl w:val="5B90FA02"/>
    <w:lvl w:ilvl="0" w:tplc="103E6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BA3181"/>
    <w:multiLevelType w:val="hybridMultilevel"/>
    <w:tmpl w:val="3B128C48"/>
    <w:lvl w:ilvl="0" w:tplc="491C461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BB03E0"/>
    <w:multiLevelType w:val="hybridMultilevel"/>
    <w:tmpl w:val="307A3828"/>
    <w:lvl w:ilvl="0" w:tplc="AB902A7C">
      <w:start w:val="1"/>
      <w:numFmt w:val="decimal"/>
      <w:lvlText w:val="%1."/>
      <w:lvlJc w:val="left"/>
      <w:pPr>
        <w:ind w:left="1572" w:hanging="100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A00544"/>
    <w:multiLevelType w:val="hybridMultilevel"/>
    <w:tmpl w:val="57D27FD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46BF638D"/>
    <w:multiLevelType w:val="hybridMultilevel"/>
    <w:tmpl w:val="371CAD84"/>
    <w:lvl w:ilvl="0" w:tplc="B5A4E6D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B10B4C"/>
    <w:multiLevelType w:val="hybridMultilevel"/>
    <w:tmpl w:val="372AC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B0A5E"/>
    <w:multiLevelType w:val="multilevel"/>
    <w:tmpl w:val="9CC00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8">
    <w:nsid w:val="5E693C69"/>
    <w:multiLevelType w:val="hybridMultilevel"/>
    <w:tmpl w:val="7C22ADB2"/>
    <w:lvl w:ilvl="0" w:tplc="89E0BF7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804C05"/>
    <w:multiLevelType w:val="hybridMultilevel"/>
    <w:tmpl w:val="466E4B42"/>
    <w:lvl w:ilvl="0" w:tplc="AE9E8A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6A2CD5"/>
    <w:multiLevelType w:val="hybridMultilevel"/>
    <w:tmpl w:val="39C46F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A91115B"/>
    <w:multiLevelType w:val="hybridMultilevel"/>
    <w:tmpl w:val="2AFC7FC4"/>
    <w:lvl w:ilvl="0" w:tplc="7626069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BD33FAD"/>
    <w:multiLevelType w:val="hybridMultilevel"/>
    <w:tmpl w:val="669CE37C"/>
    <w:lvl w:ilvl="0" w:tplc="5004159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7B36F7"/>
    <w:multiLevelType w:val="hybridMultilevel"/>
    <w:tmpl w:val="E2A8F9C4"/>
    <w:lvl w:ilvl="0" w:tplc="957063E0">
      <w:start w:val="1"/>
      <w:numFmt w:val="decimal"/>
      <w:lvlText w:val="%1."/>
      <w:lvlJc w:val="left"/>
      <w:pPr>
        <w:ind w:left="1407" w:hanging="8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11"/>
  </w:num>
  <w:num w:numId="11">
    <w:abstractNumId w:val="5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2575"/>
    <w:rsid w:val="00000FBB"/>
    <w:rsid w:val="00003A7C"/>
    <w:rsid w:val="00003CD1"/>
    <w:rsid w:val="000060BB"/>
    <w:rsid w:val="00006A88"/>
    <w:rsid w:val="00006E3A"/>
    <w:rsid w:val="00013208"/>
    <w:rsid w:val="000157D3"/>
    <w:rsid w:val="00015C84"/>
    <w:rsid w:val="000163D6"/>
    <w:rsid w:val="00016BCD"/>
    <w:rsid w:val="00017F7C"/>
    <w:rsid w:val="0003027A"/>
    <w:rsid w:val="00034A8F"/>
    <w:rsid w:val="0003796E"/>
    <w:rsid w:val="00041D7C"/>
    <w:rsid w:val="00051747"/>
    <w:rsid w:val="00055936"/>
    <w:rsid w:val="000579FB"/>
    <w:rsid w:val="00057E02"/>
    <w:rsid w:val="00060934"/>
    <w:rsid w:val="00060E5C"/>
    <w:rsid w:val="00062516"/>
    <w:rsid w:val="0006330E"/>
    <w:rsid w:val="00083C95"/>
    <w:rsid w:val="00085BBC"/>
    <w:rsid w:val="000860F2"/>
    <w:rsid w:val="00086104"/>
    <w:rsid w:val="000871C0"/>
    <w:rsid w:val="00087237"/>
    <w:rsid w:val="00087DAB"/>
    <w:rsid w:val="00092C54"/>
    <w:rsid w:val="0009577B"/>
    <w:rsid w:val="00096E2F"/>
    <w:rsid w:val="000A0EFE"/>
    <w:rsid w:val="000A504E"/>
    <w:rsid w:val="000A57AD"/>
    <w:rsid w:val="000A64EE"/>
    <w:rsid w:val="000B5C2A"/>
    <w:rsid w:val="000B6DCA"/>
    <w:rsid w:val="000C58F9"/>
    <w:rsid w:val="000D493A"/>
    <w:rsid w:val="000D5CF8"/>
    <w:rsid w:val="000D7FD4"/>
    <w:rsid w:val="000E1A18"/>
    <w:rsid w:val="000E2355"/>
    <w:rsid w:val="000F180A"/>
    <w:rsid w:val="000F35AD"/>
    <w:rsid w:val="000F457A"/>
    <w:rsid w:val="00103108"/>
    <w:rsid w:val="0010402B"/>
    <w:rsid w:val="0010467D"/>
    <w:rsid w:val="001070C1"/>
    <w:rsid w:val="001105FB"/>
    <w:rsid w:val="001118BD"/>
    <w:rsid w:val="00120F43"/>
    <w:rsid w:val="00125001"/>
    <w:rsid w:val="00125BDA"/>
    <w:rsid w:val="001318B7"/>
    <w:rsid w:val="00140ED3"/>
    <w:rsid w:val="0014160B"/>
    <w:rsid w:val="00142BF7"/>
    <w:rsid w:val="00143C72"/>
    <w:rsid w:val="00145FC6"/>
    <w:rsid w:val="00150EC4"/>
    <w:rsid w:val="00151BC4"/>
    <w:rsid w:val="00153114"/>
    <w:rsid w:val="00155743"/>
    <w:rsid w:val="00157582"/>
    <w:rsid w:val="00160FCD"/>
    <w:rsid w:val="0016176E"/>
    <w:rsid w:val="00164920"/>
    <w:rsid w:val="00165CF8"/>
    <w:rsid w:val="00171759"/>
    <w:rsid w:val="00171B26"/>
    <w:rsid w:val="00171F41"/>
    <w:rsid w:val="00172690"/>
    <w:rsid w:val="00172DFB"/>
    <w:rsid w:val="0017313D"/>
    <w:rsid w:val="00174090"/>
    <w:rsid w:val="001816FD"/>
    <w:rsid w:val="0018229B"/>
    <w:rsid w:val="0018362C"/>
    <w:rsid w:val="001938DB"/>
    <w:rsid w:val="00196C10"/>
    <w:rsid w:val="001A0B5A"/>
    <w:rsid w:val="001B281D"/>
    <w:rsid w:val="001C720A"/>
    <w:rsid w:val="001D0564"/>
    <w:rsid w:val="001D0838"/>
    <w:rsid w:val="001D2C1B"/>
    <w:rsid w:val="001D3146"/>
    <w:rsid w:val="001D3D1E"/>
    <w:rsid w:val="001D6375"/>
    <w:rsid w:val="001D7286"/>
    <w:rsid w:val="001E1E04"/>
    <w:rsid w:val="001E2588"/>
    <w:rsid w:val="001E4C6B"/>
    <w:rsid w:val="001F0D3F"/>
    <w:rsid w:val="001F5BE3"/>
    <w:rsid w:val="00204AA5"/>
    <w:rsid w:val="00204E05"/>
    <w:rsid w:val="00205BB5"/>
    <w:rsid w:val="002064CE"/>
    <w:rsid w:val="0020686A"/>
    <w:rsid w:val="00206C61"/>
    <w:rsid w:val="002117E0"/>
    <w:rsid w:val="00212E04"/>
    <w:rsid w:val="00216450"/>
    <w:rsid w:val="00225811"/>
    <w:rsid w:val="00230356"/>
    <w:rsid w:val="002303BB"/>
    <w:rsid w:val="002347A3"/>
    <w:rsid w:val="00244F13"/>
    <w:rsid w:val="00246367"/>
    <w:rsid w:val="00246EC3"/>
    <w:rsid w:val="00251C94"/>
    <w:rsid w:val="00253C37"/>
    <w:rsid w:val="002727EE"/>
    <w:rsid w:val="00285835"/>
    <w:rsid w:val="00291094"/>
    <w:rsid w:val="002947D9"/>
    <w:rsid w:val="00295195"/>
    <w:rsid w:val="002A1023"/>
    <w:rsid w:val="002A7062"/>
    <w:rsid w:val="002A754B"/>
    <w:rsid w:val="002B0027"/>
    <w:rsid w:val="002B0A99"/>
    <w:rsid w:val="002B4A50"/>
    <w:rsid w:val="002B4EA5"/>
    <w:rsid w:val="002C154B"/>
    <w:rsid w:val="002C2484"/>
    <w:rsid w:val="002D4242"/>
    <w:rsid w:val="002E689C"/>
    <w:rsid w:val="002E6A76"/>
    <w:rsid w:val="002F0066"/>
    <w:rsid w:val="002F3FF7"/>
    <w:rsid w:val="002F4B15"/>
    <w:rsid w:val="002F50D7"/>
    <w:rsid w:val="002F654D"/>
    <w:rsid w:val="002F7AA5"/>
    <w:rsid w:val="00304EA2"/>
    <w:rsid w:val="00315F36"/>
    <w:rsid w:val="00322A37"/>
    <w:rsid w:val="00324239"/>
    <w:rsid w:val="00324EC9"/>
    <w:rsid w:val="003308E4"/>
    <w:rsid w:val="0033657B"/>
    <w:rsid w:val="00336F8D"/>
    <w:rsid w:val="00341E83"/>
    <w:rsid w:val="00342343"/>
    <w:rsid w:val="00345254"/>
    <w:rsid w:val="003505EC"/>
    <w:rsid w:val="0035467B"/>
    <w:rsid w:val="00355482"/>
    <w:rsid w:val="00360149"/>
    <w:rsid w:val="00364391"/>
    <w:rsid w:val="00365DCB"/>
    <w:rsid w:val="00373103"/>
    <w:rsid w:val="00374C79"/>
    <w:rsid w:val="00375314"/>
    <w:rsid w:val="00375917"/>
    <w:rsid w:val="00384AE8"/>
    <w:rsid w:val="00390D30"/>
    <w:rsid w:val="003916C7"/>
    <w:rsid w:val="00392144"/>
    <w:rsid w:val="00394D85"/>
    <w:rsid w:val="00395B32"/>
    <w:rsid w:val="003A227C"/>
    <w:rsid w:val="003A3BA4"/>
    <w:rsid w:val="003B0B70"/>
    <w:rsid w:val="003B232E"/>
    <w:rsid w:val="003B3187"/>
    <w:rsid w:val="003B37AD"/>
    <w:rsid w:val="003B633E"/>
    <w:rsid w:val="003C3516"/>
    <w:rsid w:val="003D61EB"/>
    <w:rsid w:val="003E1D0A"/>
    <w:rsid w:val="003E2AA6"/>
    <w:rsid w:val="003E52FD"/>
    <w:rsid w:val="003E7442"/>
    <w:rsid w:val="003E7905"/>
    <w:rsid w:val="003F13FA"/>
    <w:rsid w:val="003F2E13"/>
    <w:rsid w:val="003F2FE5"/>
    <w:rsid w:val="003F453F"/>
    <w:rsid w:val="004030B5"/>
    <w:rsid w:val="004129A7"/>
    <w:rsid w:val="004130D7"/>
    <w:rsid w:val="004201E3"/>
    <w:rsid w:val="00420C2E"/>
    <w:rsid w:val="004233CA"/>
    <w:rsid w:val="004246B3"/>
    <w:rsid w:val="00424E2B"/>
    <w:rsid w:val="0043053B"/>
    <w:rsid w:val="0043589F"/>
    <w:rsid w:val="00437F3F"/>
    <w:rsid w:val="0044024D"/>
    <w:rsid w:val="004447DA"/>
    <w:rsid w:val="00444CF2"/>
    <w:rsid w:val="004559CD"/>
    <w:rsid w:val="00457082"/>
    <w:rsid w:val="00457B58"/>
    <w:rsid w:val="00460255"/>
    <w:rsid w:val="00461797"/>
    <w:rsid w:val="004639C5"/>
    <w:rsid w:val="00466C57"/>
    <w:rsid w:val="00467518"/>
    <w:rsid w:val="00470638"/>
    <w:rsid w:val="0048146D"/>
    <w:rsid w:val="00483E9C"/>
    <w:rsid w:val="004857B7"/>
    <w:rsid w:val="00486D35"/>
    <w:rsid w:val="00490A1A"/>
    <w:rsid w:val="0049357E"/>
    <w:rsid w:val="004A0379"/>
    <w:rsid w:val="004A18FE"/>
    <w:rsid w:val="004A1E4F"/>
    <w:rsid w:val="004A7A0A"/>
    <w:rsid w:val="004B5363"/>
    <w:rsid w:val="004C422A"/>
    <w:rsid w:val="004C4F16"/>
    <w:rsid w:val="004D0560"/>
    <w:rsid w:val="004D0A6E"/>
    <w:rsid w:val="004E2575"/>
    <w:rsid w:val="004E360E"/>
    <w:rsid w:val="004E6668"/>
    <w:rsid w:val="004E74B5"/>
    <w:rsid w:val="005017B0"/>
    <w:rsid w:val="00501A0C"/>
    <w:rsid w:val="00506866"/>
    <w:rsid w:val="00510E9A"/>
    <w:rsid w:val="0051127F"/>
    <w:rsid w:val="00514780"/>
    <w:rsid w:val="00516226"/>
    <w:rsid w:val="00516BFC"/>
    <w:rsid w:val="005227D3"/>
    <w:rsid w:val="00526709"/>
    <w:rsid w:val="005274B8"/>
    <w:rsid w:val="0053701B"/>
    <w:rsid w:val="005411E1"/>
    <w:rsid w:val="005424A1"/>
    <w:rsid w:val="00543467"/>
    <w:rsid w:val="00550597"/>
    <w:rsid w:val="0055070E"/>
    <w:rsid w:val="00551388"/>
    <w:rsid w:val="00557DAA"/>
    <w:rsid w:val="00561132"/>
    <w:rsid w:val="00562C3C"/>
    <w:rsid w:val="00570087"/>
    <w:rsid w:val="005737EA"/>
    <w:rsid w:val="00574F9A"/>
    <w:rsid w:val="0057706C"/>
    <w:rsid w:val="00580879"/>
    <w:rsid w:val="005843E7"/>
    <w:rsid w:val="00593429"/>
    <w:rsid w:val="005B0CA4"/>
    <w:rsid w:val="005B6134"/>
    <w:rsid w:val="005C6601"/>
    <w:rsid w:val="005C7C33"/>
    <w:rsid w:val="005C7C7B"/>
    <w:rsid w:val="005D1776"/>
    <w:rsid w:val="005D4453"/>
    <w:rsid w:val="005D49CE"/>
    <w:rsid w:val="005D60EE"/>
    <w:rsid w:val="005D6AE9"/>
    <w:rsid w:val="005D7D1B"/>
    <w:rsid w:val="005E00AD"/>
    <w:rsid w:val="005E2095"/>
    <w:rsid w:val="005E594B"/>
    <w:rsid w:val="005F1264"/>
    <w:rsid w:val="005F6E34"/>
    <w:rsid w:val="005F72C7"/>
    <w:rsid w:val="005F7F80"/>
    <w:rsid w:val="00600327"/>
    <w:rsid w:val="006006B4"/>
    <w:rsid w:val="006017F1"/>
    <w:rsid w:val="00605622"/>
    <w:rsid w:val="00605932"/>
    <w:rsid w:val="00611079"/>
    <w:rsid w:val="006112B7"/>
    <w:rsid w:val="006176D4"/>
    <w:rsid w:val="00622BCA"/>
    <w:rsid w:val="0062604C"/>
    <w:rsid w:val="00627059"/>
    <w:rsid w:val="00630AA8"/>
    <w:rsid w:val="00631BE3"/>
    <w:rsid w:val="00640FD3"/>
    <w:rsid w:val="00641463"/>
    <w:rsid w:val="0064269A"/>
    <w:rsid w:val="00642CBC"/>
    <w:rsid w:val="00644DAB"/>
    <w:rsid w:val="00647CB9"/>
    <w:rsid w:val="00651188"/>
    <w:rsid w:val="0065521C"/>
    <w:rsid w:val="00661CA3"/>
    <w:rsid w:val="00664A17"/>
    <w:rsid w:val="00666CCF"/>
    <w:rsid w:val="00671368"/>
    <w:rsid w:val="00671E90"/>
    <w:rsid w:val="006733FD"/>
    <w:rsid w:val="006760DD"/>
    <w:rsid w:val="00682C5F"/>
    <w:rsid w:val="00683BCC"/>
    <w:rsid w:val="00683FE3"/>
    <w:rsid w:val="00686112"/>
    <w:rsid w:val="00687269"/>
    <w:rsid w:val="00691196"/>
    <w:rsid w:val="0069290D"/>
    <w:rsid w:val="00696E36"/>
    <w:rsid w:val="00697941"/>
    <w:rsid w:val="006A0E5A"/>
    <w:rsid w:val="006A36FA"/>
    <w:rsid w:val="006A4767"/>
    <w:rsid w:val="006A4EAB"/>
    <w:rsid w:val="006A51CB"/>
    <w:rsid w:val="006A6066"/>
    <w:rsid w:val="006B335B"/>
    <w:rsid w:val="006C25DA"/>
    <w:rsid w:val="006C400B"/>
    <w:rsid w:val="006C43F8"/>
    <w:rsid w:val="006D0591"/>
    <w:rsid w:val="006D69B2"/>
    <w:rsid w:val="006E5C09"/>
    <w:rsid w:val="006F3D86"/>
    <w:rsid w:val="006F4010"/>
    <w:rsid w:val="006F5A96"/>
    <w:rsid w:val="006F74DA"/>
    <w:rsid w:val="00701A32"/>
    <w:rsid w:val="00704BA6"/>
    <w:rsid w:val="00705254"/>
    <w:rsid w:val="0070551E"/>
    <w:rsid w:val="00705FE5"/>
    <w:rsid w:val="00713BE7"/>
    <w:rsid w:val="0071761E"/>
    <w:rsid w:val="00720772"/>
    <w:rsid w:val="00720F07"/>
    <w:rsid w:val="00722230"/>
    <w:rsid w:val="00733600"/>
    <w:rsid w:val="00736042"/>
    <w:rsid w:val="00736E76"/>
    <w:rsid w:val="00743ADA"/>
    <w:rsid w:val="00744348"/>
    <w:rsid w:val="00745E05"/>
    <w:rsid w:val="0074622F"/>
    <w:rsid w:val="00751D01"/>
    <w:rsid w:val="00753BCC"/>
    <w:rsid w:val="00756DEF"/>
    <w:rsid w:val="0075738E"/>
    <w:rsid w:val="00757A6A"/>
    <w:rsid w:val="00762BCB"/>
    <w:rsid w:val="00781D50"/>
    <w:rsid w:val="0078447B"/>
    <w:rsid w:val="007846F8"/>
    <w:rsid w:val="0078537B"/>
    <w:rsid w:val="00785CDD"/>
    <w:rsid w:val="007870F3"/>
    <w:rsid w:val="007879F0"/>
    <w:rsid w:val="00794DBC"/>
    <w:rsid w:val="007A1626"/>
    <w:rsid w:val="007A3C2B"/>
    <w:rsid w:val="007A53C4"/>
    <w:rsid w:val="007B58B6"/>
    <w:rsid w:val="007B7A53"/>
    <w:rsid w:val="007C4FD0"/>
    <w:rsid w:val="007C5AE1"/>
    <w:rsid w:val="007C6848"/>
    <w:rsid w:val="007D66F1"/>
    <w:rsid w:val="007D6D2B"/>
    <w:rsid w:val="007E0111"/>
    <w:rsid w:val="007E3C63"/>
    <w:rsid w:val="007E5C50"/>
    <w:rsid w:val="007F46B6"/>
    <w:rsid w:val="007F6900"/>
    <w:rsid w:val="00800796"/>
    <w:rsid w:val="00801A9C"/>
    <w:rsid w:val="008021EC"/>
    <w:rsid w:val="00804B60"/>
    <w:rsid w:val="00805EEC"/>
    <w:rsid w:val="00811A74"/>
    <w:rsid w:val="00812AFC"/>
    <w:rsid w:val="00822962"/>
    <w:rsid w:val="00824684"/>
    <w:rsid w:val="00827B66"/>
    <w:rsid w:val="0083774B"/>
    <w:rsid w:val="00842600"/>
    <w:rsid w:val="0084431A"/>
    <w:rsid w:val="00845CD6"/>
    <w:rsid w:val="0084789E"/>
    <w:rsid w:val="0084796B"/>
    <w:rsid w:val="0085519F"/>
    <w:rsid w:val="0085575F"/>
    <w:rsid w:val="00855DC0"/>
    <w:rsid w:val="008621F0"/>
    <w:rsid w:val="0086236A"/>
    <w:rsid w:val="00870412"/>
    <w:rsid w:val="00875A1A"/>
    <w:rsid w:val="00877E4C"/>
    <w:rsid w:val="00881F1B"/>
    <w:rsid w:val="008829E2"/>
    <w:rsid w:val="0088449B"/>
    <w:rsid w:val="00885A68"/>
    <w:rsid w:val="00890BA1"/>
    <w:rsid w:val="0089256F"/>
    <w:rsid w:val="00895B1F"/>
    <w:rsid w:val="008971EC"/>
    <w:rsid w:val="008A2DFD"/>
    <w:rsid w:val="008A37E4"/>
    <w:rsid w:val="008A393C"/>
    <w:rsid w:val="008A550A"/>
    <w:rsid w:val="008A5EC7"/>
    <w:rsid w:val="008B235B"/>
    <w:rsid w:val="008B3AD7"/>
    <w:rsid w:val="008B4C4C"/>
    <w:rsid w:val="008B6F74"/>
    <w:rsid w:val="008C03C8"/>
    <w:rsid w:val="008C3C35"/>
    <w:rsid w:val="008C4437"/>
    <w:rsid w:val="008C5BED"/>
    <w:rsid w:val="008C62B1"/>
    <w:rsid w:val="008E123E"/>
    <w:rsid w:val="008F0C53"/>
    <w:rsid w:val="008F3298"/>
    <w:rsid w:val="008F3758"/>
    <w:rsid w:val="008F78A8"/>
    <w:rsid w:val="009012BC"/>
    <w:rsid w:val="00902EBF"/>
    <w:rsid w:val="00903233"/>
    <w:rsid w:val="00904934"/>
    <w:rsid w:val="00904A41"/>
    <w:rsid w:val="00904B67"/>
    <w:rsid w:val="00914B66"/>
    <w:rsid w:val="00915A1D"/>
    <w:rsid w:val="00917F81"/>
    <w:rsid w:val="00921460"/>
    <w:rsid w:val="00923C61"/>
    <w:rsid w:val="00924E6A"/>
    <w:rsid w:val="00927A50"/>
    <w:rsid w:val="0094311C"/>
    <w:rsid w:val="0094552D"/>
    <w:rsid w:val="00945C11"/>
    <w:rsid w:val="00946AA9"/>
    <w:rsid w:val="009517E3"/>
    <w:rsid w:val="0095301A"/>
    <w:rsid w:val="0096264B"/>
    <w:rsid w:val="0097293E"/>
    <w:rsid w:val="0097515C"/>
    <w:rsid w:val="009757AA"/>
    <w:rsid w:val="009910D6"/>
    <w:rsid w:val="00992210"/>
    <w:rsid w:val="00993374"/>
    <w:rsid w:val="009957FC"/>
    <w:rsid w:val="00997A11"/>
    <w:rsid w:val="009A19AD"/>
    <w:rsid w:val="009A40CD"/>
    <w:rsid w:val="009A64DE"/>
    <w:rsid w:val="009A76C0"/>
    <w:rsid w:val="009B1EE3"/>
    <w:rsid w:val="009B7B52"/>
    <w:rsid w:val="009C0C82"/>
    <w:rsid w:val="009C3A3A"/>
    <w:rsid w:val="009C6C04"/>
    <w:rsid w:val="009C6D51"/>
    <w:rsid w:val="009D0B0D"/>
    <w:rsid w:val="009D3623"/>
    <w:rsid w:val="009D6CB5"/>
    <w:rsid w:val="009E4976"/>
    <w:rsid w:val="009E4B2A"/>
    <w:rsid w:val="009F3354"/>
    <w:rsid w:val="009F7E5C"/>
    <w:rsid w:val="00A029BF"/>
    <w:rsid w:val="00A0443A"/>
    <w:rsid w:val="00A055F9"/>
    <w:rsid w:val="00A05A12"/>
    <w:rsid w:val="00A12E3D"/>
    <w:rsid w:val="00A133B0"/>
    <w:rsid w:val="00A15029"/>
    <w:rsid w:val="00A15802"/>
    <w:rsid w:val="00A15BBF"/>
    <w:rsid w:val="00A319A9"/>
    <w:rsid w:val="00A32430"/>
    <w:rsid w:val="00A32A63"/>
    <w:rsid w:val="00A342F0"/>
    <w:rsid w:val="00A41F0C"/>
    <w:rsid w:val="00A44542"/>
    <w:rsid w:val="00A45385"/>
    <w:rsid w:val="00A472E9"/>
    <w:rsid w:val="00A50BFB"/>
    <w:rsid w:val="00A537E3"/>
    <w:rsid w:val="00A56773"/>
    <w:rsid w:val="00A62320"/>
    <w:rsid w:val="00A63C3B"/>
    <w:rsid w:val="00A647E3"/>
    <w:rsid w:val="00A719D7"/>
    <w:rsid w:val="00A744F1"/>
    <w:rsid w:val="00A77ADA"/>
    <w:rsid w:val="00A8153D"/>
    <w:rsid w:val="00A8546A"/>
    <w:rsid w:val="00A85663"/>
    <w:rsid w:val="00A8649A"/>
    <w:rsid w:val="00A90FB5"/>
    <w:rsid w:val="00A91F6D"/>
    <w:rsid w:val="00A93900"/>
    <w:rsid w:val="00A97ABA"/>
    <w:rsid w:val="00AA1A72"/>
    <w:rsid w:val="00AA5375"/>
    <w:rsid w:val="00AA567F"/>
    <w:rsid w:val="00AA7389"/>
    <w:rsid w:val="00AA776E"/>
    <w:rsid w:val="00AB48DC"/>
    <w:rsid w:val="00AB75D8"/>
    <w:rsid w:val="00AC1102"/>
    <w:rsid w:val="00AC11F0"/>
    <w:rsid w:val="00AD0640"/>
    <w:rsid w:val="00AD1573"/>
    <w:rsid w:val="00AD2E91"/>
    <w:rsid w:val="00AD56F4"/>
    <w:rsid w:val="00AD7ACB"/>
    <w:rsid w:val="00AE5E72"/>
    <w:rsid w:val="00AF107E"/>
    <w:rsid w:val="00B03BDD"/>
    <w:rsid w:val="00B07283"/>
    <w:rsid w:val="00B144FC"/>
    <w:rsid w:val="00B14AB1"/>
    <w:rsid w:val="00B15AE5"/>
    <w:rsid w:val="00B210F8"/>
    <w:rsid w:val="00B239B1"/>
    <w:rsid w:val="00B26D49"/>
    <w:rsid w:val="00B31C23"/>
    <w:rsid w:val="00B32F34"/>
    <w:rsid w:val="00B4217C"/>
    <w:rsid w:val="00B47686"/>
    <w:rsid w:val="00B52829"/>
    <w:rsid w:val="00B52AC2"/>
    <w:rsid w:val="00B53A74"/>
    <w:rsid w:val="00B57E0D"/>
    <w:rsid w:val="00B614EA"/>
    <w:rsid w:val="00B63406"/>
    <w:rsid w:val="00B64088"/>
    <w:rsid w:val="00B7561B"/>
    <w:rsid w:val="00B75FDB"/>
    <w:rsid w:val="00B81A1D"/>
    <w:rsid w:val="00B8361A"/>
    <w:rsid w:val="00BA2A66"/>
    <w:rsid w:val="00BA5FC0"/>
    <w:rsid w:val="00BA76C6"/>
    <w:rsid w:val="00BA7DE7"/>
    <w:rsid w:val="00BB2A28"/>
    <w:rsid w:val="00BB336D"/>
    <w:rsid w:val="00BB48B5"/>
    <w:rsid w:val="00BB5B68"/>
    <w:rsid w:val="00BB5DE1"/>
    <w:rsid w:val="00BC0565"/>
    <w:rsid w:val="00BC0D45"/>
    <w:rsid w:val="00BC1AF0"/>
    <w:rsid w:val="00BC1E63"/>
    <w:rsid w:val="00BC51FC"/>
    <w:rsid w:val="00BC6865"/>
    <w:rsid w:val="00BD1E96"/>
    <w:rsid w:val="00BD243B"/>
    <w:rsid w:val="00BE0434"/>
    <w:rsid w:val="00BE2D79"/>
    <w:rsid w:val="00BE4A26"/>
    <w:rsid w:val="00BE5507"/>
    <w:rsid w:val="00BE64DF"/>
    <w:rsid w:val="00BF1DA4"/>
    <w:rsid w:val="00BF7043"/>
    <w:rsid w:val="00C002AF"/>
    <w:rsid w:val="00C0379F"/>
    <w:rsid w:val="00C04BFA"/>
    <w:rsid w:val="00C0748C"/>
    <w:rsid w:val="00C127AE"/>
    <w:rsid w:val="00C14B81"/>
    <w:rsid w:val="00C15469"/>
    <w:rsid w:val="00C1634A"/>
    <w:rsid w:val="00C228BF"/>
    <w:rsid w:val="00C25FD3"/>
    <w:rsid w:val="00C30968"/>
    <w:rsid w:val="00C309B4"/>
    <w:rsid w:val="00C30E9D"/>
    <w:rsid w:val="00C40E24"/>
    <w:rsid w:val="00C4712E"/>
    <w:rsid w:val="00C50A6A"/>
    <w:rsid w:val="00C5101D"/>
    <w:rsid w:val="00C53814"/>
    <w:rsid w:val="00C609D1"/>
    <w:rsid w:val="00C6538D"/>
    <w:rsid w:val="00C70457"/>
    <w:rsid w:val="00C706AC"/>
    <w:rsid w:val="00C82E82"/>
    <w:rsid w:val="00C92768"/>
    <w:rsid w:val="00C97014"/>
    <w:rsid w:val="00CA0A9A"/>
    <w:rsid w:val="00CA3C7E"/>
    <w:rsid w:val="00CA481C"/>
    <w:rsid w:val="00CA551E"/>
    <w:rsid w:val="00CB0C67"/>
    <w:rsid w:val="00CB17A2"/>
    <w:rsid w:val="00CB2477"/>
    <w:rsid w:val="00CB669B"/>
    <w:rsid w:val="00CB6B9A"/>
    <w:rsid w:val="00CC433F"/>
    <w:rsid w:val="00CC58B6"/>
    <w:rsid w:val="00CD05C1"/>
    <w:rsid w:val="00CD2181"/>
    <w:rsid w:val="00CD2CC2"/>
    <w:rsid w:val="00CD383B"/>
    <w:rsid w:val="00CE13B1"/>
    <w:rsid w:val="00CE15EC"/>
    <w:rsid w:val="00CE460F"/>
    <w:rsid w:val="00CF1B4A"/>
    <w:rsid w:val="00CF265B"/>
    <w:rsid w:val="00CF78C3"/>
    <w:rsid w:val="00D01237"/>
    <w:rsid w:val="00D03491"/>
    <w:rsid w:val="00D048D4"/>
    <w:rsid w:val="00D04CBA"/>
    <w:rsid w:val="00D064D1"/>
    <w:rsid w:val="00D07089"/>
    <w:rsid w:val="00D12CE0"/>
    <w:rsid w:val="00D13766"/>
    <w:rsid w:val="00D15FA1"/>
    <w:rsid w:val="00D22A98"/>
    <w:rsid w:val="00D24B02"/>
    <w:rsid w:val="00D337E8"/>
    <w:rsid w:val="00D354E8"/>
    <w:rsid w:val="00D377F2"/>
    <w:rsid w:val="00D44EE6"/>
    <w:rsid w:val="00D45E7B"/>
    <w:rsid w:val="00D54879"/>
    <w:rsid w:val="00D5650E"/>
    <w:rsid w:val="00D70160"/>
    <w:rsid w:val="00D7230A"/>
    <w:rsid w:val="00D73121"/>
    <w:rsid w:val="00D747C3"/>
    <w:rsid w:val="00D81A4B"/>
    <w:rsid w:val="00D81DFD"/>
    <w:rsid w:val="00D83B69"/>
    <w:rsid w:val="00D90A79"/>
    <w:rsid w:val="00DA19BF"/>
    <w:rsid w:val="00DA3C14"/>
    <w:rsid w:val="00DA7EF3"/>
    <w:rsid w:val="00DB3F19"/>
    <w:rsid w:val="00DB504B"/>
    <w:rsid w:val="00DB54E9"/>
    <w:rsid w:val="00DB6511"/>
    <w:rsid w:val="00DB7750"/>
    <w:rsid w:val="00DC008F"/>
    <w:rsid w:val="00DC4022"/>
    <w:rsid w:val="00DC63B6"/>
    <w:rsid w:val="00DC7AF1"/>
    <w:rsid w:val="00DD06A6"/>
    <w:rsid w:val="00DD3E80"/>
    <w:rsid w:val="00DD3F0B"/>
    <w:rsid w:val="00DD4F98"/>
    <w:rsid w:val="00DE29BC"/>
    <w:rsid w:val="00DE2F43"/>
    <w:rsid w:val="00DE3540"/>
    <w:rsid w:val="00DE4AFD"/>
    <w:rsid w:val="00DE4F6B"/>
    <w:rsid w:val="00DF2ABA"/>
    <w:rsid w:val="00DF394C"/>
    <w:rsid w:val="00DF769C"/>
    <w:rsid w:val="00E008A1"/>
    <w:rsid w:val="00E02179"/>
    <w:rsid w:val="00E02185"/>
    <w:rsid w:val="00E0280C"/>
    <w:rsid w:val="00E0283E"/>
    <w:rsid w:val="00E04D86"/>
    <w:rsid w:val="00E07FB7"/>
    <w:rsid w:val="00E1537F"/>
    <w:rsid w:val="00E17783"/>
    <w:rsid w:val="00E17E10"/>
    <w:rsid w:val="00E257A1"/>
    <w:rsid w:val="00E34B7A"/>
    <w:rsid w:val="00E35345"/>
    <w:rsid w:val="00E403AB"/>
    <w:rsid w:val="00E40416"/>
    <w:rsid w:val="00E43970"/>
    <w:rsid w:val="00E47318"/>
    <w:rsid w:val="00E5018E"/>
    <w:rsid w:val="00E51F28"/>
    <w:rsid w:val="00E53881"/>
    <w:rsid w:val="00E54C98"/>
    <w:rsid w:val="00E564D3"/>
    <w:rsid w:val="00E56FB5"/>
    <w:rsid w:val="00E62841"/>
    <w:rsid w:val="00E62C16"/>
    <w:rsid w:val="00E63B5D"/>
    <w:rsid w:val="00E66885"/>
    <w:rsid w:val="00E75E12"/>
    <w:rsid w:val="00E85C38"/>
    <w:rsid w:val="00E86101"/>
    <w:rsid w:val="00E86BC4"/>
    <w:rsid w:val="00E936B4"/>
    <w:rsid w:val="00E94448"/>
    <w:rsid w:val="00E94BF6"/>
    <w:rsid w:val="00E94D2C"/>
    <w:rsid w:val="00E957A9"/>
    <w:rsid w:val="00EB3E93"/>
    <w:rsid w:val="00EB3F1A"/>
    <w:rsid w:val="00EB64F1"/>
    <w:rsid w:val="00EC7326"/>
    <w:rsid w:val="00ED42CC"/>
    <w:rsid w:val="00ED787C"/>
    <w:rsid w:val="00EE0A9D"/>
    <w:rsid w:val="00EE161C"/>
    <w:rsid w:val="00EE4D62"/>
    <w:rsid w:val="00EE591A"/>
    <w:rsid w:val="00EF764C"/>
    <w:rsid w:val="00F0149C"/>
    <w:rsid w:val="00F01D0A"/>
    <w:rsid w:val="00F06D20"/>
    <w:rsid w:val="00F2355A"/>
    <w:rsid w:val="00F24A12"/>
    <w:rsid w:val="00F252C3"/>
    <w:rsid w:val="00F271BA"/>
    <w:rsid w:val="00F34180"/>
    <w:rsid w:val="00F35D03"/>
    <w:rsid w:val="00F400E6"/>
    <w:rsid w:val="00F44628"/>
    <w:rsid w:val="00F461C1"/>
    <w:rsid w:val="00F46453"/>
    <w:rsid w:val="00F50B5A"/>
    <w:rsid w:val="00F51285"/>
    <w:rsid w:val="00F53917"/>
    <w:rsid w:val="00F54333"/>
    <w:rsid w:val="00F62323"/>
    <w:rsid w:val="00F71FE1"/>
    <w:rsid w:val="00F72C57"/>
    <w:rsid w:val="00F75B36"/>
    <w:rsid w:val="00F76743"/>
    <w:rsid w:val="00F80A49"/>
    <w:rsid w:val="00F80C83"/>
    <w:rsid w:val="00F86A40"/>
    <w:rsid w:val="00F905B2"/>
    <w:rsid w:val="00F92B1C"/>
    <w:rsid w:val="00F94324"/>
    <w:rsid w:val="00F9554D"/>
    <w:rsid w:val="00FA54E9"/>
    <w:rsid w:val="00FB0800"/>
    <w:rsid w:val="00FB1530"/>
    <w:rsid w:val="00FB18EF"/>
    <w:rsid w:val="00FB26CE"/>
    <w:rsid w:val="00FB2721"/>
    <w:rsid w:val="00FC721F"/>
    <w:rsid w:val="00FC723A"/>
    <w:rsid w:val="00FD0DDC"/>
    <w:rsid w:val="00FD1734"/>
    <w:rsid w:val="00FD7125"/>
    <w:rsid w:val="00FE0F2D"/>
    <w:rsid w:val="00FE24EA"/>
    <w:rsid w:val="00FE3709"/>
    <w:rsid w:val="00FF4737"/>
    <w:rsid w:val="00FF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25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F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28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D337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D337E8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8">
    <w:name w:val="Body Text"/>
    <w:basedOn w:val="a"/>
    <w:link w:val="a9"/>
    <w:rsid w:val="00745E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45E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F400E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00E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246367"/>
  </w:style>
  <w:style w:type="paragraph" w:styleId="aa">
    <w:name w:val="List"/>
    <w:basedOn w:val="a8"/>
    <w:rsid w:val="001C720A"/>
    <w:pPr>
      <w:suppressAutoHyphens/>
      <w:spacing w:after="120" w:line="276" w:lineRule="auto"/>
    </w:pPr>
    <w:rPr>
      <w:rFonts w:ascii="Calibri" w:eastAsia="WenQuanYi Zen Hei Sharp" w:hAnsi="Calibri" w:cs="DejaVu Sans"/>
      <w:kern w:val="1"/>
      <w:sz w:val="22"/>
      <w:szCs w:val="22"/>
      <w:lang w:eastAsia="en-US"/>
    </w:rPr>
  </w:style>
  <w:style w:type="character" w:customStyle="1" w:styleId="fontstyle01">
    <w:name w:val="fontstyle01"/>
    <w:basedOn w:val="a0"/>
    <w:rsid w:val="003F13F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Голованова</dc:creator>
  <cp:lastModifiedBy>Шмакова</cp:lastModifiedBy>
  <cp:revision>152</cp:revision>
  <cp:lastPrinted>2025-10-27T10:27:00Z</cp:lastPrinted>
  <dcterms:created xsi:type="dcterms:W3CDTF">2023-04-11T06:49:00Z</dcterms:created>
  <dcterms:modified xsi:type="dcterms:W3CDTF">2025-10-27T11:10:00Z</dcterms:modified>
</cp:coreProperties>
</file>